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D4" w:rsidRDefault="00B22ED4" w:rsidP="00B22ED4">
      <w:pPr>
        <w:pStyle w:val="paragraph"/>
        <w:spacing w:before="0" w:beforeAutospacing="0" w:after="0" w:afterAutospacing="0"/>
        <w:textAlignment w:val="baseline"/>
        <w:rPr>
          <w:rFonts w:ascii="Segoe UI" w:hAnsi="Segoe UI" w:cs="Segoe UI"/>
          <w:color w:val="009C82"/>
          <w:sz w:val="18"/>
          <w:szCs w:val="18"/>
        </w:rPr>
      </w:pPr>
      <w:r>
        <w:rPr>
          <w:rStyle w:val="normaltextrun"/>
          <w:rFonts w:ascii="Montserrat" w:hAnsi="Montserrat" w:cs="Segoe UI"/>
          <w:color w:val="009C82"/>
          <w:sz w:val="32"/>
          <w:szCs w:val="32"/>
        </w:rPr>
        <w:t>Bakgrunnsinformasjon om Matteus 21.1-17</w:t>
      </w:r>
      <w:r>
        <w:rPr>
          <w:rStyle w:val="eop"/>
          <w:rFonts w:ascii="Montserrat" w:hAnsi="Montserrat"/>
          <w:color w:val="009C82"/>
          <w:sz w:val="32"/>
          <w:szCs w:val="32"/>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sz w:val="22"/>
          <w:szCs w:val="22"/>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normaltextrun"/>
          <w:rFonts w:ascii="Crimson Text" w:hAnsi="Crimson Text" w:cs="Segoe UI"/>
          <w:sz w:val="22"/>
          <w:szCs w:val="22"/>
        </w:rPr>
        <w:t>Bare til deg som er leder:)</w:t>
      </w:r>
      <w:r>
        <w:rPr>
          <w:rStyle w:val="eop"/>
          <w:rFonts w:ascii="Crimson Text" w:hAnsi="Crimson Text"/>
          <w:sz w:val="22"/>
          <w:szCs w:val="22"/>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sz w:val="16"/>
          <w:szCs w:val="16"/>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normaltextrun"/>
          <w:rFonts w:ascii="Crimson Text" w:hAnsi="Crimson Text" w:cs="Segoe UI"/>
        </w:rPr>
        <w:t>Evangeliet etter Matteus er skrevet til jøder. Det knytter sammen Det gamle (GT) og Det nye testamentet (NT) og presenterer Jesus som kongen som var lovet til det jødiske folket. Derfor bruker Matteus ofte sitater fra NT. Jesus er den etterlengtede Messias som ville komme og frelse folket, både jøder og hedninger. Matteus legger stor vekt på Jesu autoritet og makt.</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normaltextrun"/>
          <w:rFonts w:ascii="Crimson Text" w:hAnsi="Crimson Text" w:cs="Segoe UI"/>
        </w:rPr>
        <w:t>Hovedteksten er delt i to fortellinger: Jesus rir inn i Jerusalem (21:1-11), og Jesus kommer på tempelplassen (21:12-17). Matteus plasserer begge fortellingene sammen for å vise Jesus som Messias, mens de andre evangeliene nevner Jesu rensingen av tempelet dagen etter. Begge fortellinger er en del av Jesu virke i Judea (19:1-25:46) og dette skjer i slutten av Jesu treårstjeneste. Jesus startet virket sitt i Galilea og forkynte budskapet om Guds rike (4:17-18:35), inntil han kom til Jerusalem. Jesus var veldig populær og mange mennesker visste om Jesu forkynnelse, helbredelse og mirakler. Uken begynte med Jesu inntog i byen og ble avsluttet med at han ble korsfestet (26:1-28:20).</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sz w:val="16"/>
          <w:szCs w:val="16"/>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color w:val="009C82"/>
          <w:sz w:val="18"/>
          <w:szCs w:val="18"/>
        </w:rPr>
      </w:pPr>
      <w:r>
        <w:rPr>
          <w:rStyle w:val="normaltextrun"/>
          <w:rFonts w:ascii="Montserrat" w:hAnsi="Montserrat" w:cs="Segoe UI"/>
          <w:color w:val="009C82"/>
        </w:rPr>
        <w:t>Noen poeng fra teksten:</w:t>
      </w:r>
      <w:r>
        <w:rPr>
          <w:rStyle w:val="eop"/>
          <w:rFonts w:ascii="Montserrat" w:hAnsi="Montserrat"/>
          <w:color w:val="009C82"/>
        </w:rPr>
        <w:t> </w:t>
      </w:r>
    </w:p>
    <w:p w:rsidR="00B22ED4" w:rsidRDefault="00B22ED4" w:rsidP="00B22ED4">
      <w:pPr>
        <w:pStyle w:val="paragraph"/>
        <w:spacing w:before="0" w:beforeAutospacing="0" w:after="0" w:afterAutospacing="0"/>
        <w:textAlignment w:val="baseline"/>
        <w:rPr>
          <w:rFonts w:ascii="Segoe UI" w:hAnsi="Segoe UI" w:cs="Segoe UI"/>
          <w:i/>
          <w:iCs/>
          <w:color w:val="009C82"/>
          <w:sz w:val="18"/>
          <w:szCs w:val="18"/>
        </w:rPr>
      </w:pPr>
      <w:r>
        <w:rPr>
          <w:rStyle w:val="normaltextrun"/>
          <w:rFonts w:ascii="Montserrat" w:hAnsi="Montserrat" w:cs="Segoe UI"/>
          <w:i/>
          <w:iCs/>
          <w:color w:val="009C82"/>
          <w:sz w:val="22"/>
          <w:szCs w:val="22"/>
        </w:rPr>
        <w:t>Jesus rir inn i Jerusalem</w:t>
      </w:r>
      <w:r>
        <w:rPr>
          <w:rStyle w:val="eop"/>
          <w:rFonts w:ascii="Montserrat" w:hAnsi="Montserrat"/>
          <w:i/>
          <w:iCs/>
          <w:color w:val="009C82"/>
          <w:sz w:val="22"/>
          <w:szCs w:val="22"/>
        </w:rPr>
        <w:t> </w:t>
      </w:r>
    </w:p>
    <w:p w:rsidR="00B22ED4" w:rsidRDefault="00B22ED4" w:rsidP="00B22ED4">
      <w:pPr>
        <w:pStyle w:val="paragraph"/>
        <w:numPr>
          <w:ilvl w:val="0"/>
          <w:numId w:val="2"/>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Da de nærmet seg Jerusalem og kom til </w:t>
      </w:r>
      <w:proofErr w:type="spellStart"/>
      <w:r>
        <w:rPr>
          <w:rStyle w:val="spellingerror"/>
          <w:rFonts w:ascii="Crimson Text" w:eastAsiaTheme="majorEastAsia" w:hAnsi="Crimson Text" w:cs="Segoe UI"/>
          <w:i/>
          <w:iCs/>
        </w:rPr>
        <w:t>Betfage</w:t>
      </w:r>
      <w:proofErr w:type="spellEnd"/>
      <w:r>
        <w:rPr>
          <w:rStyle w:val="normaltextrun"/>
          <w:rFonts w:ascii="Crimson Text" w:hAnsi="Crimson Text" w:cs="Segoe UI"/>
          <w:i/>
          <w:iCs/>
        </w:rPr>
        <w:t> ved Oljeberget, sendte Jesus to disipler av sted.</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proofErr w:type="spellStart"/>
      <w:r>
        <w:rPr>
          <w:rStyle w:val="spellingerror"/>
          <w:rFonts w:ascii="Crimson Text" w:eastAsiaTheme="majorEastAsia" w:hAnsi="Crimson Text" w:cs="Segoe UI"/>
        </w:rPr>
        <w:t>Betfage</w:t>
      </w:r>
      <w:proofErr w:type="spellEnd"/>
      <w:r>
        <w:rPr>
          <w:rStyle w:val="normaltextrun"/>
          <w:rFonts w:ascii="Crimson Text" w:hAnsi="Crimson Text" w:cs="Segoe UI"/>
        </w:rPr>
        <w:t> var en forstad, en del av Jerusalem, men skilt fra byen ved dalen til </w:t>
      </w:r>
      <w:proofErr w:type="spellStart"/>
      <w:r>
        <w:rPr>
          <w:rStyle w:val="spellingerror"/>
          <w:rFonts w:ascii="Crimson Text" w:eastAsiaTheme="majorEastAsia" w:hAnsi="Crimson Text" w:cs="Segoe UI"/>
        </w:rPr>
        <w:t>Kidron</w:t>
      </w:r>
      <w:proofErr w:type="spellEnd"/>
      <w:r>
        <w:rPr>
          <w:rStyle w:val="normaltextrun"/>
          <w:rFonts w:ascii="Crimson Text" w:hAnsi="Crimson Text" w:cs="Segoe UI"/>
        </w:rPr>
        <w:t>. «De» referer til Jesus, disipler og folkemengden som fulgte ham. </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3"/>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sa til dem: «Gå inn i landsbyen som ligger foran dere! Der skal dere straks finne et esel som står bundet og har en fole hos seg. Løs dem og lei dem hit til meg!</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Jesus gikk alltid til fots omkring og hadde gått helt fra Galilea. Det er derfor lite sannsynlig at han trengte å ri på et esel de siste tre kilometerne. Jesus gjorde mest sannsynlig dette for å oppfylle løftet om ham og å presentere seg som jødens konge (vers 4-5). Det er bare Matteus-evangeliet som nevner både eselet og eselfolen. De andre evangeliene nevner bare eselfolen. Trolig er grunnen til at Matteus nevner begge to, er for å verifisere at Sakarja 9:9 er oppfylt i Jesus.</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4"/>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om noen kommer med spørsmål skal dere svare: «Herren har bruk for dem». Da skal han straks sende dem med dere.»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Det kan virke som at Jesus hadde planlagt dette, på samme møte som rommet han brukte før det siste måltidet. </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5"/>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«Si til datter Sion: Se, din konge kommer til deg, ydmyk er han og rir på et esel og på trekkdyrets fole».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lastRenderedPageBreak/>
        <w:t>«Sion» var navnet på stedet Jerusalem ble bygget, og refererer dermed til Jerusalem. På denne tiden symboliserte en konge, ridende på hest, krig. En konge ridende på esel symboliserte fred. Siden Salomos tid hadde ingen konger ridd på esel. Det jødiske folket ventet på </w:t>
      </w:r>
      <w:proofErr w:type="spellStart"/>
      <w:r>
        <w:rPr>
          <w:rStyle w:val="spellingerror"/>
          <w:rFonts w:ascii="Crimson Text" w:eastAsiaTheme="majorEastAsia" w:hAnsi="Crimson Text" w:cs="Segoe UI"/>
        </w:rPr>
        <w:t>Messisas</w:t>
      </w:r>
      <w:proofErr w:type="spellEnd"/>
      <w:r>
        <w:rPr>
          <w:rStyle w:val="normaltextrun"/>
          <w:rFonts w:ascii="Crimson Text" w:hAnsi="Crimson Text" w:cs="Segoe UI"/>
        </w:rPr>
        <w:t>, som skulle være en konge som skulle fri de fra romerne. Ved å ri på et esel symboliserte Jesus fred og han representerte også en annen Messias enn den folket ventet på. </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pagebreaktextspan"/>
          <w:rFonts w:ascii="Segoe UI" w:eastAsiaTheme="majorEastAsia" w:hAnsi="Segoe UI" w:cs="Segoe UI"/>
          <w:color w:val="666666"/>
          <w:sz w:val="18"/>
          <w:szCs w:val="18"/>
          <w:shd w:val="clear" w:color="auto" w:fill="FFFFFF"/>
        </w:rPr>
        <w:t>Sideskift</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6"/>
        </w:numPr>
        <w:spacing w:before="0" w:beforeAutospacing="0" w:after="0" w:afterAutospacing="0"/>
        <w:ind w:left="0" w:firstLine="0"/>
        <w:textAlignment w:val="baseline"/>
        <w:rPr>
          <w:rFonts w:ascii="Crimson Text" w:hAnsi="Crimson Text" w:cs="Segoe UI"/>
        </w:rPr>
      </w:pPr>
      <w:proofErr w:type="gramStart"/>
      <w:r>
        <w:rPr>
          <w:rStyle w:val="normaltextrun"/>
          <w:rFonts w:ascii="Crimson Text" w:hAnsi="Crimson Text" w:cs="Segoe UI"/>
          <w:i/>
          <w:iCs/>
        </w:rPr>
        <w:t>«…og</w:t>
      </w:r>
      <w:proofErr w:type="gramEnd"/>
      <w:r>
        <w:rPr>
          <w:rStyle w:val="normaltextrun"/>
          <w:rFonts w:ascii="Crimson Text" w:hAnsi="Crimson Text" w:cs="Segoe UI"/>
          <w:i/>
          <w:iCs/>
        </w:rPr>
        <w:t> hentet eselet og folen. Så la de kappene sine på dem, og han satte seg opp.»</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Jesus red bare på eselfolen (det yngste eselet). Grunnen til at moren til eselfolen også ble pyntet med kapper og tatt med er trolig at eselfolen aldri hadde blitt ridd før. Moren ble derfor tatt med, slik at eselfolen skulle føle seg trygg da Jesus skulle ri på den i den store folkemengden. </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7"/>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«Mange i folkemengden bredte kappene sine ut over veien, andre skar greiner av trærne og strødde på veien.»</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Folkemengden bredte kappene sine ut over veien for å vise ydmykhet og gi han ære. I Johannes-evangeliet kan man lese at folket brukte </w:t>
      </w:r>
      <w:proofErr w:type="spellStart"/>
      <w:r>
        <w:rPr>
          <w:rStyle w:val="normaltextrun"/>
          <w:rFonts w:ascii="Crimson Text" w:hAnsi="Crimson Text" w:cs="Segoe UI"/>
        </w:rPr>
        <w:t>palmegrener</w:t>
      </w:r>
      <w:proofErr w:type="spellEnd"/>
      <w:r>
        <w:rPr>
          <w:rStyle w:val="normaltextrun"/>
          <w:rFonts w:ascii="Crimson Text" w:hAnsi="Crimson Text" w:cs="Segoe UI"/>
        </w:rPr>
        <w:t>. Matteus viser at dette var en stor hendelse og mange folk deltok på den.</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8"/>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mengden som gikk foran, og de som fulgte etter, ropte: Hosianna, Davids sønn! Velsignet er han som kommer i Herrens navn! Hosianna i det høyeste!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To folkemengder henvises her: de som var med Jesus, og de som kommet fra Jerusalem for å møte ham. «Hosianna» var </w:t>
      </w:r>
      <w:proofErr w:type="gramStart"/>
      <w:r>
        <w:rPr>
          <w:rStyle w:val="contextualspellingandgrammarerror"/>
          <w:rFonts w:ascii="Crimson Text" w:hAnsi="Crimson Text" w:cs="Segoe UI"/>
        </w:rPr>
        <w:t>en hebraiske omskriving</w:t>
      </w:r>
      <w:proofErr w:type="gramEnd"/>
      <w:r>
        <w:rPr>
          <w:rStyle w:val="normaltextrun"/>
          <w:rFonts w:ascii="Crimson Text" w:hAnsi="Crimson Text" w:cs="Segoe UI"/>
        </w:rPr>
        <w:t> som betyr «Frels oss nå!», men det ble brukt i det siste tider som en liturgisk formel av «lovprisning» for å vise ære.</w:t>
      </w:r>
      <w:r>
        <w:rPr>
          <w:rStyle w:val="scxw182955552"/>
          <w:rFonts w:ascii="Crimson Text" w:eastAsiaTheme="majorEastAsia" w:hAnsi="Crimson Text" w:cs="Segoe UI"/>
          <w:sz w:val="19"/>
          <w:szCs w:val="19"/>
          <w:vertAlign w:val="superscript"/>
        </w:rPr>
        <w:t>1</w:t>
      </w:r>
      <w:r>
        <w:rPr>
          <w:rStyle w:val="normaltextrun"/>
          <w:rFonts w:ascii="Crimson Text" w:hAnsi="Crimson Text" w:cs="Segoe UI"/>
        </w:rPr>
        <w:t> «Davids sønn» er en jødisk tittel brukte til Messias som skulle komme, dette også forklarer hvorfor overprestene og skriftlærde ble forarget i vers 15. «Hosianna i det høyeste» representerer en måte å prise Gud uten å nevne det hellige navn, «Lovet være Gud i det høyeste».</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9"/>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Da han dro inn i Jerusalem, ble det uro i hele byen, og de spurte: «Hvem er dette?»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Folkemengden gledet seg over Jesus, pyntet veien med kapper og greiner som et tegn på kongelig velkomst. Folk kom fra byen for å se hva som skjedde og spurte «hvem er dette?».  «Uro» referer til «alle i byen ble begeistret».</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0"/>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mengden svarte: «Det er profeten Jesus fra Nasaret i Galilea.»</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«Mengden» var folket som fulgte Jesus når ham kommer inn i byen. Svaret «Det er profeten Jesus fra Nasaret i Galilea» viser Jesus som oppfyllelse av </w:t>
      </w:r>
      <w:r>
        <w:rPr>
          <w:rStyle w:val="normaltextrun"/>
          <w:rFonts w:ascii="Crimson Text" w:hAnsi="Crimson Text" w:cs="Segoe UI"/>
          <w:i/>
          <w:iCs/>
        </w:rPr>
        <w:t>«Jeg vil la det stå fram en profet som deg, en av deres landsmenn. Jeg vil legge mine ord i hans munn, og han skal forkynne for dem alt det jeg pålegger ham.»</w:t>
      </w:r>
      <w:r>
        <w:rPr>
          <w:rStyle w:val="normaltextrun"/>
          <w:rFonts w:ascii="Crimson Text" w:hAnsi="Crimson Text" w:cs="Segoe UI"/>
        </w:rPr>
        <w:t> 5. Mosebok 18:18.</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4E7799" w:rsidRDefault="004E7799">
      <w:pPr>
        <w:rPr>
          <w:rStyle w:val="normaltextrun"/>
          <w:rFonts w:ascii="Montserrat" w:eastAsia="Times New Roman" w:hAnsi="Montserrat" w:cs="Segoe UI"/>
          <w:i/>
          <w:iCs/>
          <w:color w:val="009C82"/>
          <w:lang w:eastAsia="nb-NO"/>
        </w:rPr>
      </w:pPr>
      <w:r>
        <w:rPr>
          <w:rStyle w:val="normaltextrun"/>
          <w:rFonts w:ascii="Montserrat" w:hAnsi="Montserrat" w:cs="Segoe UI"/>
          <w:i/>
          <w:iCs/>
          <w:color w:val="009C82"/>
        </w:rPr>
        <w:br w:type="page"/>
      </w:r>
    </w:p>
    <w:p w:rsidR="00B22ED4" w:rsidRDefault="00B22ED4" w:rsidP="00B22ED4">
      <w:pPr>
        <w:pStyle w:val="paragraph"/>
        <w:spacing w:before="0" w:beforeAutospacing="0" w:after="0" w:afterAutospacing="0"/>
        <w:textAlignment w:val="baseline"/>
        <w:rPr>
          <w:rFonts w:ascii="Segoe UI" w:hAnsi="Segoe UI" w:cs="Segoe UI"/>
          <w:i/>
          <w:iCs/>
          <w:color w:val="009C82"/>
          <w:sz w:val="18"/>
          <w:szCs w:val="18"/>
        </w:rPr>
      </w:pPr>
      <w:r>
        <w:rPr>
          <w:rStyle w:val="normaltextrun"/>
          <w:rFonts w:ascii="Montserrat" w:hAnsi="Montserrat" w:cs="Segoe UI"/>
          <w:i/>
          <w:iCs/>
          <w:color w:val="009C82"/>
          <w:sz w:val="22"/>
          <w:szCs w:val="22"/>
        </w:rPr>
        <w:lastRenderedPageBreak/>
        <w:t>Tempelet skal være et bønnens hus</w:t>
      </w:r>
      <w:r>
        <w:rPr>
          <w:rStyle w:val="eop"/>
          <w:rFonts w:ascii="Montserrat" w:hAnsi="Montserrat"/>
          <w:i/>
          <w:iCs/>
          <w:color w:val="009C82"/>
          <w:sz w:val="22"/>
          <w:szCs w:val="22"/>
        </w:rPr>
        <w:t> </w:t>
      </w:r>
    </w:p>
    <w:p w:rsidR="00B22ED4" w:rsidRDefault="00B22ED4" w:rsidP="00B22ED4">
      <w:pPr>
        <w:pStyle w:val="paragraph"/>
        <w:numPr>
          <w:ilvl w:val="0"/>
          <w:numId w:val="11"/>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Så gikk Jesus inn på tempelplassen og jaget ut alle dem som solgte og kjøpte der. Han veltet pengevekslernes bord og duehandlernes benker</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Det var Herodes tempel. «Tempelplassen» oversetter et gresk ord som refererer til hele komplekset. Tempelet var et kompleks av bygninger og gårdsplasser. Hendelsen var i hedningenes forgård, den ytterste gård hvor alle folk fikk lov å gå innenfor. Pengevekslerne hjalp de jødiske pilegrimene med å utveksle romerske og greske mynter, slik at de fikk riktige mynter for å betale tempelskatt. Handelsmennene solgte også dyr som kunne ofres. </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2"/>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sa til dem: «Det står skrevet: Mitt hus skal kalles et bønnens hus. Men dere gjør det til en røverhule.»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Jesus brukte Jesaja 56:7 «For mitt hus skal kalles et bønnens hus for alle folk,» men Matteus utelater «for alle folk»,</w:t>
      </w:r>
      <w:r>
        <w:rPr>
          <w:rStyle w:val="scxw182955552"/>
          <w:rFonts w:ascii="Crimson Text" w:eastAsiaTheme="majorEastAsia" w:hAnsi="Crimson Text" w:cs="Segoe UI"/>
          <w:sz w:val="19"/>
          <w:szCs w:val="19"/>
          <w:vertAlign w:val="superscript"/>
        </w:rPr>
        <w:t>2</w:t>
      </w:r>
      <w:r>
        <w:rPr>
          <w:rStyle w:val="normaltextrun"/>
          <w:rFonts w:ascii="Crimson Text" w:hAnsi="Crimson Text" w:cs="Segoe UI"/>
        </w:rPr>
        <w:t> og Jeremia 7:11 «Er det blitt en røverhule i deres øyne, dette huset som navnet mitt er ropt ut over?» for å understreke at tempelet skulle være et bønnens hus for alle folk, noe det i realiteten ikke var. Det ene stedet som var forbeholdt hedningene å be til Gud ble tatt fra dem og var gjort om til pengeveksling og handel. Hovedpunktet her er Jesu autoritet.  Jesus sier «Mitt hus» og viser hans autoritet over tempelet. Vers 1-11 har allerede vist Jesu messianske dimensjon som oppfyllelse av løfter i det gamle testamentet og på tempelplassen viser Jesus seg som noe større enn tempelet.  </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«Røverhule» var et sted tyver og røvere brukte som gjemmested for røvergods. </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3"/>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På tempelplassen kom noen blinde og lamme til ham, og han helbredet dem.</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Det er bare Matteus som nevner helbredelsene av de blinde og lamme i tempelet. Her oppfyller Jesus en annen av Messias oppgaver ved å helbrede </w:t>
      </w:r>
      <w:r>
        <w:rPr>
          <w:rStyle w:val="normaltextrun"/>
          <w:rFonts w:ascii="Crimson Text" w:hAnsi="Crimson Text" w:cs="Segoe UI"/>
          <w:sz w:val="22"/>
          <w:szCs w:val="22"/>
        </w:rPr>
        <w:t>de blinde og lamme (</w:t>
      </w:r>
      <w:r>
        <w:rPr>
          <w:rStyle w:val="normaltextrun"/>
          <w:rFonts w:ascii="Crimson Text" w:hAnsi="Crimson Text" w:cs="Segoe UI"/>
          <w:sz w:val="22"/>
          <w:szCs w:val="22"/>
          <w:lang w:val="nn-NO"/>
        </w:rPr>
        <w:t>Jesaja 35:5-6.)</w:t>
      </w:r>
      <w:r>
        <w:rPr>
          <w:rStyle w:val="normaltextrun"/>
          <w:rFonts w:ascii="Crimson Text" w:hAnsi="Crimson Text" w:cs="Segoe UI"/>
        </w:rPr>
        <w:t> Slike mennesker var dermed ikke lenger utstøtt fra tempelet, men tatt imot og helbredet. Dette viser hvordan Jesus er majestetisk og omsorgsfull på same tid.</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4"/>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Men da overprestene og de skriftlærde så undrene han gjorde og hørte barna som ropte i helligdommen: «Hosianna, Davids sønn!» ble de forarget</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Det er bare Matteus-evangeliet som nevner barna. Matteus hadde allerede vist at en må bli som et barn for å komme inn i Guds rike </w:t>
      </w:r>
      <w:r>
        <w:rPr>
          <w:rStyle w:val="normaltextrun"/>
          <w:rFonts w:ascii="Crimson Text" w:hAnsi="Crimson Text" w:cs="Segoe UI"/>
          <w:lang w:val="nn-NO"/>
        </w:rPr>
        <w:t>(18:1-5, 18:25, 19:13-15). Så det er </w:t>
      </w:r>
      <w:r>
        <w:rPr>
          <w:rStyle w:val="spellingerror"/>
          <w:rFonts w:ascii="Crimson Text" w:eastAsiaTheme="majorEastAsia" w:hAnsi="Crimson Text" w:cs="Segoe UI"/>
        </w:rPr>
        <w:t>ikke</w:t>
      </w:r>
      <w:r>
        <w:rPr>
          <w:rStyle w:val="normaltextrun"/>
          <w:rFonts w:ascii="Crimson Text" w:hAnsi="Crimson Text" w:cs="Segoe UI"/>
          <w:lang w:val="nn-NO"/>
        </w:rPr>
        <w:t> </w:t>
      </w:r>
      <w:r>
        <w:rPr>
          <w:rStyle w:val="spellingerror"/>
          <w:rFonts w:ascii="Crimson Text" w:eastAsiaTheme="majorEastAsia" w:hAnsi="Crimson Text" w:cs="Segoe UI"/>
        </w:rPr>
        <w:t>overraskende</w:t>
      </w:r>
      <w:r>
        <w:rPr>
          <w:rStyle w:val="normaltextrun"/>
          <w:rFonts w:ascii="Crimson Text" w:hAnsi="Crimson Text" w:cs="Segoe UI"/>
          <w:lang w:val="nn-NO"/>
        </w:rPr>
        <w:t> at han </w:t>
      </w:r>
      <w:r>
        <w:rPr>
          <w:rStyle w:val="spellingerror"/>
          <w:rFonts w:ascii="Crimson Text" w:eastAsiaTheme="majorEastAsia" w:hAnsi="Crimson Text" w:cs="Segoe UI"/>
        </w:rPr>
        <w:t>nevner</w:t>
      </w:r>
      <w:r>
        <w:rPr>
          <w:rStyle w:val="normaltextrun"/>
          <w:rFonts w:ascii="Crimson Text" w:hAnsi="Crimson Text" w:cs="Segoe UI"/>
          <w:lang w:val="nn-NO"/>
        </w:rPr>
        <w:t> denne </w:t>
      </w:r>
      <w:r>
        <w:rPr>
          <w:rStyle w:val="spellingerror"/>
          <w:rFonts w:ascii="Crimson Text" w:eastAsiaTheme="majorEastAsia" w:hAnsi="Crimson Text" w:cs="Segoe UI"/>
        </w:rPr>
        <w:t>hendelsen</w:t>
      </w:r>
      <w:r>
        <w:rPr>
          <w:rStyle w:val="normaltextrun"/>
          <w:rFonts w:ascii="Crimson Text" w:hAnsi="Crimson Text" w:cs="Segoe UI"/>
          <w:lang w:val="nn-NO"/>
        </w:rPr>
        <w:t> som </w:t>
      </w:r>
      <w:r>
        <w:rPr>
          <w:rStyle w:val="spellingerror"/>
          <w:rFonts w:ascii="Crimson Text" w:eastAsiaTheme="majorEastAsia" w:hAnsi="Crimson Text" w:cs="Segoe UI"/>
        </w:rPr>
        <w:t>ikke</w:t>
      </w:r>
      <w:r>
        <w:rPr>
          <w:rStyle w:val="normaltextrun"/>
          <w:rFonts w:ascii="Crimson Text" w:hAnsi="Crimson Text" w:cs="Segoe UI"/>
          <w:lang w:val="nn-NO"/>
        </w:rPr>
        <w:t> er inkludert i de andre evangeliene</w:t>
      </w:r>
      <w:r>
        <w:rPr>
          <w:rStyle w:val="normaltextrun"/>
          <w:rFonts w:ascii="Crimson Text" w:hAnsi="Crimson Text" w:cs="Segoe UI"/>
        </w:rPr>
        <w:t> </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Barna som ropte i tempelet var gutter på tolv år og opp over. Disse hadde kommet til Jerusalem, slik som Jesus hadde gjort i den alderen, til det første obligatoriske oppmøte i påsken.</w:t>
      </w:r>
      <w:r>
        <w:rPr>
          <w:rStyle w:val="scxw182955552"/>
          <w:rFonts w:ascii="Crimson Text" w:eastAsiaTheme="majorEastAsia" w:hAnsi="Crimson Text" w:cs="Segoe UI"/>
          <w:sz w:val="19"/>
          <w:szCs w:val="19"/>
          <w:vertAlign w:val="superscript"/>
        </w:rPr>
        <w:t>3</w:t>
      </w:r>
      <w:r>
        <w:rPr>
          <w:rStyle w:val="normaltextrun"/>
          <w:rFonts w:ascii="Crimson Text" w:hAnsi="Crimson Text" w:cs="Segoe UI"/>
        </w:rPr>
        <w:t> Overprestene og skriftlærde ble forarget på grunn av undrene Jesus gjorde og at barna som lovpriste ham. </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5"/>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Og spurte ham: «Hører du hva de sier?» «Ja», svarte Jesus. «Har dere aldri lest: Fra småbarns og spedbarns munn har du latt lovsang lyde!»</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lastRenderedPageBreak/>
        <w:t>«Hører du hva de sier?» var et spørsmål mot Jesu autoritet som Guds sønn. Det er ironi i spørsmålet: «Ser du ikke at dette ikke er tillatt i tempelet?» Jesus møter anklaget ved å svare ja og bruker Guds ord for å bekrefte at barna gjør det riktige (</w:t>
      </w:r>
      <w:r>
        <w:rPr>
          <w:rStyle w:val="normaltextrun"/>
          <w:rFonts w:ascii="Crimson Text" w:hAnsi="Crimson Text" w:cs="Segoe UI"/>
          <w:i/>
          <w:iCs/>
          <w:sz w:val="22"/>
          <w:szCs w:val="22"/>
          <w:lang w:val="nn-NO"/>
        </w:rPr>
        <w:t>«</w:t>
      </w:r>
      <w:r>
        <w:rPr>
          <w:rStyle w:val="spellingerror"/>
          <w:rFonts w:ascii="Crimson Text" w:eastAsiaTheme="majorEastAsia" w:hAnsi="Crimson Text" w:cs="Segoe UI"/>
          <w:i/>
          <w:iCs/>
          <w:sz w:val="22"/>
          <w:szCs w:val="22"/>
        </w:rPr>
        <w:t>Fra</w:t>
      </w:r>
      <w:r>
        <w:rPr>
          <w:rStyle w:val="normaltextrun"/>
          <w:rFonts w:ascii="Crimson Text" w:hAnsi="Crimson Text" w:cs="Segoe UI"/>
          <w:i/>
          <w:iCs/>
          <w:sz w:val="22"/>
          <w:szCs w:val="22"/>
          <w:lang w:val="nn-NO"/>
        </w:rPr>
        <w:t> småbarns og spedbarns munn har du reist et vern mot dem som står deg imot, for å </w:t>
      </w:r>
      <w:r>
        <w:rPr>
          <w:rStyle w:val="spellingerror"/>
          <w:rFonts w:ascii="Crimson Text" w:eastAsiaTheme="majorEastAsia" w:hAnsi="Crimson Text" w:cs="Segoe UI"/>
          <w:i/>
          <w:iCs/>
          <w:sz w:val="22"/>
          <w:szCs w:val="22"/>
        </w:rPr>
        <w:t>gjøre</w:t>
      </w:r>
      <w:r>
        <w:rPr>
          <w:rStyle w:val="normaltextrun"/>
          <w:rFonts w:ascii="Crimson Text" w:hAnsi="Crimson Text" w:cs="Segoe UI"/>
          <w:i/>
          <w:iCs/>
          <w:sz w:val="22"/>
          <w:szCs w:val="22"/>
          <w:lang w:val="nn-NO"/>
        </w:rPr>
        <w:t> ende på fienden og </w:t>
      </w:r>
      <w:r>
        <w:rPr>
          <w:rStyle w:val="spellingerror"/>
          <w:rFonts w:ascii="Crimson Text" w:eastAsiaTheme="majorEastAsia" w:hAnsi="Crimson Text" w:cs="Segoe UI"/>
          <w:i/>
          <w:iCs/>
          <w:sz w:val="22"/>
          <w:szCs w:val="22"/>
        </w:rPr>
        <w:t>hevneren</w:t>
      </w:r>
      <w:r>
        <w:rPr>
          <w:rStyle w:val="normaltextrun"/>
          <w:rFonts w:ascii="Crimson Text" w:hAnsi="Crimson Text" w:cs="Segoe UI"/>
          <w:i/>
          <w:iCs/>
          <w:sz w:val="22"/>
          <w:szCs w:val="22"/>
          <w:lang w:val="nn-NO"/>
        </w:rPr>
        <w:t>.»</w:t>
      </w:r>
      <w:r>
        <w:rPr>
          <w:rStyle w:val="normaltextrun"/>
          <w:rFonts w:ascii="Crimson Text" w:hAnsi="Crimson Text" w:cs="Segoe UI"/>
          <w:sz w:val="22"/>
          <w:szCs w:val="22"/>
          <w:lang w:val="nn-NO"/>
        </w:rPr>
        <w:t> Salme 8:3). </w:t>
      </w:r>
      <w:r>
        <w:rPr>
          <w:rStyle w:val="eop"/>
          <w:rFonts w:ascii="Crimson Text" w:hAnsi="Crimson Text"/>
          <w:sz w:val="22"/>
          <w:szCs w:val="22"/>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numPr>
          <w:ilvl w:val="0"/>
          <w:numId w:val="16"/>
        </w:numPr>
        <w:spacing w:before="0" w:beforeAutospacing="0" w:after="0" w:afterAutospacing="0"/>
        <w:ind w:left="0" w:firstLine="0"/>
        <w:textAlignment w:val="baseline"/>
        <w:rPr>
          <w:rFonts w:ascii="Crimson Text" w:hAnsi="Crimson Text" w:cs="Segoe UI"/>
        </w:rPr>
      </w:pPr>
      <w:r>
        <w:rPr>
          <w:rStyle w:val="normaltextrun"/>
          <w:rFonts w:ascii="Crimson Text" w:hAnsi="Crimson Text" w:cs="Segoe UI"/>
          <w:i/>
          <w:iCs/>
        </w:rPr>
        <w:t>Så forlot han dem og gikk ut av byen, til </w:t>
      </w:r>
      <w:proofErr w:type="spellStart"/>
      <w:r>
        <w:rPr>
          <w:rStyle w:val="spellingerror"/>
          <w:rFonts w:ascii="Crimson Text" w:eastAsiaTheme="majorEastAsia" w:hAnsi="Crimson Text" w:cs="Segoe UI"/>
          <w:i/>
          <w:iCs/>
        </w:rPr>
        <w:t>Betania</w:t>
      </w:r>
      <w:proofErr w:type="spellEnd"/>
      <w:r>
        <w:rPr>
          <w:rStyle w:val="normaltextrun"/>
          <w:rFonts w:ascii="Crimson Text" w:hAnsi="Crimson Text" w:cs="Segoe UI"/>
          <w:i/>
          <w:iCs/>
        </w:rPr>
        <w:t>. Der ble han natten over.</w:t>
      </w:r>
      <w:r>
        <w:rPr>
          <w:rStyle w:val="eop"/>
          <w:rFonts w:ascii="Crimson Text" w:hAnsi="Crimson Text"/>
        </w:rPr>
        <w:t> </w:t>
      </w:r>
    </w:p>
    <w:p w:rsidR="00B22ED4" w:rsidRDefault="00B22ED4" w:rsidP="00B22ED4">
      <w:pPr>
        <w:pStyle w:val="paragraph"/>
        <w:spacing w:before="0" w:beforeAutospacing="0" w:after="0" w:afterAutospacing="0"/>
        <w:ind w:left="360"/>
        <w:textAlignment w:val="baseline"/>
        <w:rPr>
          <w:rFonts w:ascii="Segoe UI" w:hAnsi="Segoe UI" w:cs="Segoe UI"/>
          <w:sz w:val="18"/>
          <w:szCs w:val="18"/>
        </w:rPr>
      </w:pPr>
      <w:r>
        <w:rPr>
          <w:rStyle w:val="normaltextrun"/>
          <w:rFonts w:ascii="Crimson Text" w:hAnsi="Crimson Text" w:cs="Segoe UI"/>
        </w:rPr>
        <w:t>Jesus dro fra byen fordi det var ikke lenger trygt for han (</w:t>
      </w:r>
      <w:r>
        <w:rPr>
          <w:rStyle w:val="normaltextrun"/>
          <w:rFonts w:ascii="Crimson Text" w:hAnsi="Crimson Text" w:cs="Segoe UI"/>
          <w:sz w:val="22"/>
          <w:szCs w:val="22"/>
          <w:lang w:val="nn-NO"/>
        </w:rPr>
        <w:t>Markus 11:18). </w:t>
      </w:r>
      <w:r>
        <w:rPr>
          <w:rStyle w:val="normaltextrun"/>
          <w:rFonts w:ascii="Crimson Text" w:hAnsi="Crimson Text" w:cs="Segoe UI"/>
          <w:lang w:val="nn-NO"/>
        </w:rPr>
        <w:t>O</w:t>
      </w:r>
      <w:proofErr w:type="spellStart"/>
      <w:r>
        <w:rPr>
          <w:rStyle w:val="spellingerror"/>
          <w:rFonts w:ascii="Crimson Text" w:eastAsiaTheme="majorEastAsia" w:hAnsi="Crimson Text" w:cs="Segoe UI"/>
        </w:rPr>
        <w:t>verprestene</w:t>
      </w:r>
      <w:proofErr w:type="spellEnd"/>
      <w:r>
        <w:rPr>
          <w:rStyle w:val="normaltextrun"/>
          <w:rFonts w:ascii="Crimson Text" w:hAnsi="Crimson Text" w:cs="Segoe UI"/>
        </w:rPr>
        <w:t> og de skriftlærde var opprørte over det Jesus hadde sagt og gjort, og en uke senere var Jesus død. Hendelsen var utløseren for Jesu død.</w:t>
      </w: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rPr>
        <w:t> </w:t>
      </w:r>
    </w:p>
    <w:p w:rsidR="00B22ED4" w:rsidRDefault="00B22ED4" w:rsidP="00B22ED4">
      <w:pPr>
        <w:pStyle w:val="paragraph"/>
        <w:spacing w:before="0" w:beforeAutospacing="0" w:after="0" w:afterAutospacing="0"/>
        <w:textAlignment w:val="baseline"/>
        <w:rPr>
          <w:rFonts w:ascii="Segoe UI" w:hAnsi="Segoe UI" w:cs="Segoe UI"/>
          <w:sz w:val="18"/>
          <w:szCs w:val="18"/>
        </w:rPr>
      </w:pPr>
      <w:r>
        <w:rPr>
          <w:rStyle w:val="eop"/>
          <w:rFonts w:ascii="Crimson Text" w:hAnsi="Crimson Text"/>
          <w:sz w:val="22"/>
          <w:szCs w:val="22"/>
        </w:rPr>
        <w:t> </w:t>
      </w:r>
    </w:p>
    <w:p w:rsidR="005D3D24" w:rsidRPr="001D0DD6" w:rsidRDefault="005D3D24" w:rsidP="00692AB0">
      <w:bookmarkStart w:id="0" w:name="_GoBack"/>
      <w:bookmarkEnd w:id="0"/>
    </w:p>
    <w:sectPr w:rsidR="005D3D24" w:rsidRPr="001D0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2459"/>
    <w:multiLevelType w:val="multilevel"/>
    <w:tmpl w:val="5866B3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17A61C1"/>
    <w:multiLevelType w:val="multilevel"/>
    <w:tmpl w:val="FE9AE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173129"/>
    <w:multiLevelType w:val="multilevel"/>
    <w:tmpl w:val="665C6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458F5"/>
    <w:multiLevelType w:val="multilevel"/>
    <w:tmpl w:val="CC0A18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07E2"/>
    <w:multiLevelType w:val="multilevel"/>
    <w:tmpl w:val="466E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892242"/>
    <w:multiLevelType w:val="multilevel"/>
    <w:tmpl w:val="08CE30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4C23AE"/>
    <w:multiLevelType w:val="multilevel"/>
    <w:tmpl w:val="F79CA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E35CD"/>
    <w:multiLevelType w:val="multilevel"/>
    <w:tmpl w:val="6B1A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2438D"/>
    <w:multiLevelType w:val="multilevel"/>
    <w:tmpl w:val="53C042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A24DF3"/>
    <w:multiLevelType w:val="multilevel"/>
    <w:tmpl w:val="60703F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F369FB"/>
    <w:multiLevelType w:val="multilevel"/>
    <w:tmpl w:val="43EC2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EC3901"/>
    <w:multiLevelType w:val="multilevel"/>
    <w:tmpl w:val="233C1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B7C1D"/>
    <w:multiLevelType w:val="multilevel"/>
    <w:tmpl w:val="9146D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E3684F"/>
    <w:multiLevelType w:val="multilevel"/>
    <w:tmpl w:val="B76A0A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296322"/>
    <w:multiLevelType w:val="multilevel"/>
    <w:tmpl w:val="CACEC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9"/>
  </w:num>
  <w:num w:numId="8">
    <w:abstractNumId w:val="3"/>
  </w:num>
  <w:num w:numId="9">
    <w:abstractNumId w:val="4"/>
  </w:num>
  <w:num w:numId="10">
    <w:abstractNumId w:val="14"/>
  </w:num>
  <w:num w:numId="11">
    <w:abstractNumId w:val="8"/>
  </w:num>
  <w:num w:numId="12">
    <w:abstractNumId w:val="15"/>
  </w:num>
  <w:num w:numId="13">
    <w:abstractNumId w:val="13"/>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D4"/>
    <w:rsid w:val="00092E47"/>
    <w:rsid w:val="001D0DD6"/>
    <w:rsid w:val="001D5945"/>
    <w:rsid w:val="002116A7"/>
    <w:rsid w:val="00381B15"/>
    <w:rsid w:val="003E087B"/>
    <w:rsid w:val="004E7799"/>
    <w:rsid w:val="005D3D24"/>
    <w:rsid w:val="00692AB0"/>
    <w:rsid w:val="00735E42"/>
    <w:rsid w:val="007B6BA4"/>
    <w:rsid w:val="00966453"/>
    <w:rsid w:val="00AC69FC"/>
    <w:rsid w:val="00B22ED4"/>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474B"/>
  <w15:chartTrackingRefBased/>
  <w15:docId w15:val="{476B5080-4909-4B54-B2DD-E8D4F60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9FC"/>
    <w:rPr>
      <w:rFonts w:ascii="Crimson Text" w:hAnsi="Crimson Text"/>
    </w:rPr>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 w:type="paragraph" w:customStyle="1" w:styleId="paragraph">
    <w:name w:val="paragraph"/>
    <w:basedOn w:val="Normal"/>
    <w:rsid w:val="00B22E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22ED4"/>
  </w:style>
  <w:style w:type="character" w:customStyle="1" w:styleId="eop">
    <w:name w:val="eop"/>
    <w:basedOn w:val="Standardskriftforavsnitt"/>
    <w:rsid w:val="00B22ED4"/>
  </w:style>
  <w:style w:type="character" w:customStyle="1" w:styleId="spellingerror">
    <w:name w:val="spellingerror"/>
    <w:basedOn w:val="Standardskriftforavsnitt"/>
    <w:rsid w:val="00B22ED4"/>
  </w:style>
  <w:style w:type="character" w:customStyle="1" w:styleId="pagebreaktextspan">
    <w:name w:val="pagebreaktextspan"/>
    <w:basedOn w:val="Standardskriftforavsnitt"/>
    <w:rsid w:val="00B22ED4"/>
  </w:style>
  <w:style w:type="character" w:customStyle="1" w:styleId="contextualspellingandgrammarerror">
    <w:name w:val="contextualspellingandgrammarerror"/>
    <w:basedOn w:val="Standardskriftforavsnitt"/>
    <w:rsid w:val="00B22ED4"/>
  </w:style>
  <w:style w:type="character" w:customStyle="1" w:styleId="scxw182955552">
    <w:name w:val="scxw182955552"/>
    <w:basedOn w:val="Standardskriftforavsnitt"/>
    <w:rsid w:val="00B2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628660">
      <w:bodyDiv w:val="1"/>
      <w:marLeft w:val="0"/>
      <w:marRight w:val="0"/>
      <w:marTop w:val="0"/>
      <w:marBottom w:val="0"/>
      <w:divBdr>
        <w:top w:val="none" w:sz="0" w:space="0" w:color="auto"/>
        <w:left w:val="none" w:sz="0" w:space="0" w:color="auto"/>
        <w:bottom w:val="none" w:sz="0" w:space="0" w:color="auto"/>
        <w:right w:val="none" w:sz="0" w:space="0" w:color="auto"/>
      </w:divBdr>
      <w:divsChild>
        <w:div w:id="906957979">
          <w:marLeft w:val="0"/>
          <w:marRight w:val="0"/>
          <w:marTop w:val="0"/>
          <w:marBottom w:val="0"/>
          <w:divBdr>
            <w:top w:val="none" w:sz="0" w:space="0" w:color="auto"/>
            <w:left w:val="none" w:sz="0" w:space="0" w:color="auto"/>
            <w:bottom w:val="none" w:sz="0" w:space="0" w:color="auto"/>
            <w:right w:val="none" w:sz="0" w:space="0" w:color="auto"/>
          </w:divBdr>
        </w:div>
        <w:div w:id="319358449">
          <w:marLeft w:val="0"/>
          <w:marRight w:val="0"/>
          <w:marTop w:val="0"/>
          <w:marBottom w:val="0"/>
          <w:divBdr>
            <w:top w:val="none" w:sz="0" w:space="0" w:color="auto"/>
            <w:left w:val="none" w:sz="0" w:space="0" w:color="auto"/>
            <w:bottom w:val="none" w:sz="0" w:space="0" w:color="auto"/>
            <w:right w:val="none" w:sz="0" w:space="0" w:color="auto"/>
          </w:divBdr>
        </w:div>
        <w:div w:id="1958875991">
          <w:marLeft w:val="0"/>
          <w:marRight w:val="0"/>
          <w:marTop w:val="0"/>
          <w:marBottom w:val="0"/>
          <w:divBdr>
            <w:top w:val="none" w:sz="0" w:space="0" w:color="auto"/>
            <w:left w:val="none" w:sz="0" w:space="0" w:color="auto"/>
            <w:bottom w:val="none" w:sz="0" w:space="0" w:color="auto"/>
            <w:right w:val="none" w:sz="0" w:space="0" w:color="auto"/>
          </w:divBdr>
        </w:div>
        <w:div w:id="2142115729">
          <w:marLeft w:val="0"/>
          <w:marRight w:val="0"/>
          <w:marTop w:val="0"/>
          <w:marBottom w:val="0"/>
          <w:divBdr>
            <w:top w:val="none" w:sz="0" w:space="0" w:color="auto"/>
            <w:left w:val="none" w:sz="0" w:space="0" w:color="auto"/>
            <w:bottom w:val="none" w:sz="0" w:space="0" w:color="auto"/>
            <w:right w:val="none" w:sz="0" w:space="0" w:color="auto"/>
          </w:divBdr>
        </w:div>
        <w:div w:id="882719191">
          <w:marLeft w:val="0"/>
          <w:marRight w:val="0"/>
          <w:marTop w:val="0"/>
          <w:marBottom w:val="0"/>
          <w:divBdr>
            <w:top w:val="none" w:sz="0" w:space="0" w:color="auto"/>
            <w:left w:val="none" w:sz="0" w:space="0" w:color="auto"/>
            <w:bottom w:val="none" w:sz="0" w:space="0" w:color="auto"/>
            <w:right w:val="none" w:sz="0" w:space="0" w:color="auto"/>
          </w:divBdr>
        </w:div>
        <w:div w:id="406533657">
          <w:marLeft w:val="0"/>
          <w:marRight w:val="0"/>
          <w:marTop w:val="0"/>
          <w:marBottom w:val="0"/>
          <w:divBdr>
            <w:top w:val="none" w:sz="0" w:space="0" w:color="auto"/>
            <w:left w:val="none" w:sz="0" w:space="0" w:color="auto"/>
            <w:bottom w:val="none" w:sz="0" w:space="0" w:color="auto"/>
            <w:right w:val="none" w:sz="0" w:space="0" w:color="auto"/>
          </w:divBdr>
        </w:div>
        <w:div w:id="1931544324">
          <w:marLeft w:val="0"/>
          <w:marRight w:val="0"/>
          <w:marTop w:val="0"/>
          <w:marBottom w:val="0"/>
          <w:divBdr>
            <w:top w:val="none" w:sz="0" w:space="0" w:color="auto"/>
            <w:left w:val="none" w:sz="0" w:space="0" w:color="auto"/>
            <w:bottom w:val="none" w:sz="0" w:space="0" w:color="auto"/>
            <w:right w:val="none" w:sz="0" w:space="0" w:color="auto"/>
          </w:divBdr>
        </w:div>
        <w:div w:id="627399624">
          <w:marLeft w:val="0"/>
          <w:marRight w:val="0"/>
          <w:marTop w:val="0"/>
          <w:marBottom w:val="0"/>
          <w:divBdr>
            <w:top w:val="none" w:sz="0" w:space="0" w:color="auto"/>
            <w:left w:val="none" w:sz="0" w:space="0" w:color="auto"/>
            <w:bottom w:val="none" w:sz="0" w:space="0" w:color="auto"/>
            <w:right w:val="none" w:sz="0" w:space="0" w:color="auto"/>
          </w:divBdr>
        </w:div>
        <w:div w:id="993605535">
          <w:marLeft w:val="0"/>
          <w:marRight w:val="0"/>
          <w:marTop w:val="0"/>
          <w:marBottom w:val="0"/>
          <w:divBdr>
            <w:top w:val="none" w:sz="0" w:space="0" w:color="auto"/>
            <w:left w:val="none" w:sz="0" w:space="0" w:color="auto"/>
            <w:bottom w:val="none" w:sz="0" w:space="0" w:color="auto"/>
            <w:right w:val="none" w:sz="0" w:space="0" w:color="auto"/>
          </w:divBdr>
        </w:div>
        <w:div w:id="1741557230">
          <w:marLeft w:val="0"/>
          <w:marRight w:val="0"/>
          <w:marTop w:val="0"/>
          <w:marBottom w:val="0"/>
          <w:divBdr>
            <w:top w:val="none" w:sz="0" w:space="0" w:color="auto"/>
            <w:left w:val="none" w:sz="0" w:space="0" w:color="auto"/>
            <w:bottom w:val="none" w:sz="0" w:space="0" w:color="auto"/>
            <w:right w:val="none" w:sz="0" w:space="0" w:color="auto"/>
          </w:divBdr>
        </w:div>
        <w:div w:id="2076079635">
          <w:marLeft w:val="0"/>
          <w:marRight w:val="0"/>
          <w:marTop w:val="0"/>
          <w:marBottom w:val="0"/>
          <w:divBdr>
            <w:top w:val="none" w:sz="0" w:space="0" w:color="auto"/>
            <w:left w:val="none" w:sz="0" w:space="0" w:color="auto"/>
            <w:bottom w:val="none" w:sz="0" w:space="0" w:color="auto"/>
            <w:right w:val="none" w:sz="0" w:space="0" w:color="auto"/>
          </w:divBdr>
        </w:div>
        <w:div w:id="1889099658">
          <w:marLeft w:val="0"/>
          <w:marRight w:val="0"/>
          <w:marTop w:val="0"/>
          <w:marBottom w:val="0"/>
          <w:divBdr>
            <w:top w:val="none" w:sz="0" w:space="0" w:color="auto"/>
            <w:left w:val="none" w:sz="0" w:space="0" w:color="auto"/>
            <w:bottom w:val="none" w:sz="0" w:space="0" w:color="auto"/>
            <w:right w:val="none" w:sz="0" w:space="0" w:color="auto"/>
          </w:divBdr>
        </w:div>
        <w:div w:id="101191323">
          <w:marLeft w:val="0"/>
          <w:marRight w:val="0"/>
          <w:marTop w:val="0"/>
          <w:marBottom w:val="0"/>
          <w:divBdr>
            <w:top w:val="none" w:sz="0" w:space="0" w:color="auto"/>
            <w:left w:val="none" w:sz="0" w:space="0" w:color="auto"/>
            <w:bottom w:val="none" w:sz="0" w:space="0" w:color="auto"/>
            <w:right w:val="none" w:sz="0" w:space="0" w:color="auto"/>
          </w:divBdr>
          <w:divsChild>
            <w:div w:id="1511291179">
              <w:marLeft w:val="0"/>
              <w:marRight w:val="0"/>
              <w:marTop w:val="0"/>
              <w:marBottom w:val="0"/>
              <w:divBdr>
                <w:top w:val="none" w:sz="0" w:space="0" w:color="auto"/>
                <w:left w:val="none" w:sz="0" w:space="0" w:color="auto"/>
                <w:bottom w:val="none" w:sz="0" w:space="0" w:color="auto"/>
                <w:right w:val="none" w:sz="0" w:space="0" w:color="auto"/>
              </w:divBdr>
            </w:div>
            <w:div w:id="2143884411">
              <w:marLeft w:val="0"/>
              <w:marRight w:val="0"/>
              <w:marTop w:val="0"/>
              <w:marBottom w:val="0"/>
              <w:divBdr>
                <w:top w:val="none" w:sz="0" w:space="0" w:color="auto"/>
                <w:left w:val="none" w:sz="0" w:space="0" w:color="auto"/>
                <w:bottom w:val="none" w:sz="0" w:space="0" w:color="auto"/>
                <w:right w:val="none" w:sz="0" w:space="0" w:color="auto"/>
              </w:divBdr>
            </w:div>
            <w:div w:id="999046160">
              <w:marLeft w:val="0"/>
              <w:marRight w:val="0"/>
              <w:marTop w:val="0"/>
              <w:marBottom w:val="0"/>
              <w:divBdr>
                <w:top w:val="none" w:sz="0" w:space="0" w:color="auto"/>
                <w:left w:val="none" w:sz="0" w:space="0" w:color="auto"/>
                <w:bottom w:val="none" w:sz="0" w:space="0" w:color="auto"/>
                <w:right w:val="none" w:sz="0" w:space="0" w:color="auto"/>
              </w:divBdr>
            </w:div>
            <w:div w:id="2077900225">
              <w:marLeft w:val="0"/>
              <w:marRight w:val="0"/>
              <w:marTop w:val="0"/>
              <w:marBottom w:val="0"/>
              <w:divBdr>
                <w:top w:val="none" w:sz="0" w:space="0" w:color="auto"/>
                <w:left w:val="none" w:sz="0" w:space="0" w:color="auto"/>
                <w:bottom w:val="none" w:sz="0" w:space="0" w:color="auto"/>
                <w:right w:val="none" w:sz="0" w:space="0" w:color="auto"/>
              </w:divBdr>
            </w:div>
            <w:div w:id="925190099">
              <w:marLeft w:val="0"/>
              <w:marRight w:val="0"/>
              <w:marTop w:val="0"/>
              <w:marBottom w:val="0"/>
              <w:divBdr>
                <w:top w:val="none" w:sz="0" w:space="0" w:color="auto"/>
                <w:left w:val="none" w:sz="0" w:space="0" w:color="auto"/>
                <w:bottom w:val="none" w:sz="0" w:space="0" w:color="auto"/>
                <w:right w:val="none" w:sz="0" w:space="0" w:color="auto"/>
              </w:divBdr>
            </w:div>
          </w:divsChild>
        </w:div>
        <w:div w:id="1575773846">
          <w:marLeft w:val="0"/>
          <w:marRight w:val="0"/>
          <w:marTop w:val="0"/>
          <w:marBottom w:val="0"/>
          <w:divBdr>
            <w:top w:val="none" w:sz="0" w:space="0" w:color="auto"/>
            <w:left w:val="none" w:sz="0" w:space="0" w:color="auto"/>
            <w:bottom w:val="none" w:sz="0" w:space="0" w:color="auto"/>
            <w:right w:val="none" w:sz="0" w:space="0" w:color="auto"/>
          </w:divBdr>
          <w:divsChild>
            <w:div w:id="1276982691">
              <w:marLeft w:val="0"/>
              <w:marRight w:val="0"/>
              <w:marTop w:val="0"/>
              <w:marBottom w:val="0"/>
              <w:divBdr>
                <w:top w:val="none" w:sz="0" w:space="0" w:color="auto"/>
                <w:left w:val="none" w:sz="0" w:space="0" w:color="auto"/>
                <w:bottom w:val="none" w:sz="0" w:space="0" w:color="auto"/>
                <w:right w:val="none" w:sz="0" w:space="0" w:color="auto"/>
              </w:divBdr>
            </w:div>
            <w:div w:id="774985582">
              <w:marLeft w:val="0"/>
              <w:marRight w:val="0"/>
              <w:marTop w:val="0"/>
              <w:marBottom w:val="0"/>
              <w:divBdr>
                <w:top w:val="none" w:sz="0" w:space="0" w:color="auto"/>
                <w:left w:val="none" w:sz="0" w:space="0" w:color="auto"/>
                <w:bottom w:val="none" w:sz="0" w:space="0" w:color="auto"/>
                <w:right w:val="none" w:sz="0" w:space="0" w:color="auto"/>
              </w:divBdr>
            </w:div>
            <w:div w:id="788742637">
              <w:marLeft w:val="0"/>
              <w:marRight w:val="0"/>
              <w:marTop w:val="0"/>
              <w:marBottom w:val="0"/>
              <w:divBdr>
                <w:top w:val="none" w:sz="0" w:space="0" w:color="auto"/>
                <w:left w:val="none" w:sz="0" w:space="0" w:color="auto"/>
                <w:bottom w:val="none" w:sz="0" w:space="0" w:color="auto"/>
                <w:right w:val="none" w:sz="0" w:space="0" w:color="auto"/>
              </w:divBdr>
            </w:div>
            <w:div w:id="817528004">
              <w:marLeft w:val="0"/>
              <w:marRight w:val="0"/>
              <w:marTop w:val="0"/>
              <w:marBottom w:val="0"/>
              <w:divBdr>
                <w:top w:val="none" w:sz="0" w:space="0" w:color="auto"/>
                <w:left w:val="none" w:sz="0" w:space="0" w:color="auto"/>
                <w:bottom w:val="none" w:sz="0" w:space="0" w:color="auto"/>
                <w:right w:val="none" w:sz="0" w:space="0" w:color="auto"/>
              </w:divBdr>
            </w:div>
            <w:div w:id="933124315">
              <w:marLeft w:val="0"/>
              <w:marRight w:val="0"/>
              <w:marTop w:val="0"/>
              <w:marBottom w:val="0"/>
              <w:divBdr>
                <w:top w:val="none" w:sz="0" w:space="0" w:color="auto"/>
                <w:left w:val="none" w:sz="0" w:space="0" w:color="auto"/>
                <w:bottom w:val="none" w:sz="0" w:space="0" w:color="auto"/>
                <w:right w:val="none" w:sz="0" w:space="0" w:color="auto"/>
              </w:divBdr>
            </w:div>
          </w:divsChild>
        </w:div>
        <w:div w:id="1931700495">
          <w:marLeft w:val="0"/>
          <w:marRight w:val="0"/>
          <w:marTop w:val="0"/>
          <w:marBottom w:val="0"/>
          <w:divBdr>
            <w:top w:val="none" w:sz="0" w:space="0" w:color="auto"/>
            <w:left w:val="none" w:sz="0" w:space="0" w:color="auto"/>
            <w:bottom w:val="none" w:sz="0" w:space="0" w:color="auto"/>
            <w:right w:val="none" w:sz="0" w:space="0" w:color="auto"/>
          </w:divBdr>
          <w:divsChild>
            <w:div w:id="587419666">
              <w:marLeft w:val="0"/>
              <w:marRight w:val="0"/>
              <w:marTop w:val="0"/>
              <w:marBottom w:val="0"/>
              <w:divBdr>
                <w:top w:val="none" w:sz="0" w:space="0" w:color="auto"/>
                <w:left w:val="none" w:sz="0" w:space="0" w:color="auto"/>
                <w:bottom w:val="none" w:sz="0" w:space="0" w:color="auto"/>
                <w:right w:val="none" w:sz="0" w:space="0" w:color="auto"/>
              </w:divBdr>
            </w:div>
            <w:div w:id="1397388639">
              <w:marLeft w:val="0"/>
              <w:marRight w:val="0"/>
              <w:marTop w:val="0"/>
              <w:marBottom w:val="0"/>
              <w:divBdr>
                <w:top w:val="none" w:sz="0" w:space="0" w:color="auto"/>
                <w:left w:val="none" w:sz="0" w:space="0" w:color="auto"/>
                <w:bottom w:val="none" w:sz="0" w:space="0" w:color="auto"/>
                <w:right w:val="none" w:sz="0" w:space="0" w:color="auto"/>
              </w:divBdr>
            </w:div>
            <w:div w:id="1748381917">
              <w:marLeft w:val="0"/>
              <w:marRight w:val="0"/>
              <w:marTop w:val="0"/>
              <w:marBottom w:val="0"/>
              <w:divBdr>
                <w:top w:val="none" w:sz="0" w:space="0" w:color="auto"/>
                <w:left w:val="none" w:sz="0" w:space="0" w:color="auto"/>
                <w:bottom w:val="none" w:sz="0" w:space="0" w:color="auto"/>
                <w:right w:val="none" w:sz="0" w:space="0" w:color="auto"/>
              </w:divBdr>
            </w:div>
            <w:div w:id="248738632">
              <w:marLeft w:val="0"/>
              <w:marRight w:val="0"/>
              <w:marTop w:val="0"/>
              <w:marBottom w:val="0"/>
              <w:divBdr>
                <w:top w:val="none" w:sz="0" w:space="0" w:color="auto"/>
                <w:left w:val="none" w:sz="0" w:space="0" w:color="auto"/>
                <w:bottom w:val="none" w:sz="0" w:space="0" w:color="auto"/>
                <w:right w:val="none" w:sz="0" w:space="0" w:color="auto"/>
              </w:divBdr>
            </w:div>
            <w:div w:id="1039748111">
              <w:marLeft w:val="0"/>
              <w:marRight w:val="0"/>
              <w:marTop w:val="0"/>
              <w:marBottom w:val="0"/>
              <w:divBdr>
                <w:top w:val="none" w:sz="0" w:space="0" w:color="auto"/>
                <w:left w:val="none" w:sz="0" w:space="0" w:color="auto"/>
                <w:bottom w:val="none" w:sz="0" w:space="0" w:color="auto"/>
                <w:right w:val="none" w:sz="0" w:space="0" w:color="auto"/>
              </w:divBdr>
            </w:div>
          </w:divsChild>
        </w:div>
        <w:div w:id="29385430">
          <w:marLeft w:val="0"/>
          <w:marRight w:val="0"/>
          <w:marTop w:val="0"/>
          <w:marBottom w:val="0"/>
          <w:divBdr>
            <w:top w:val="none" w:sz="0" w:space="0" w:color="auto"/>
            <w:left w:val="none" w:sz="0" w:space="0" w:color="auto"/>
            <w:bottom w:val="none" w:sz="0" w:space="0" w:color="auto"/>
            <w:right w:val="none" w:sz="0" w:space="0" w:color="auto"/>
          </w:divBdr>
          <w:divsChild>
            <w:div w:id="356663840">
              <w:marLeft w:val="0"/>
              <w:marRight w:val="0"/>
              <w:marTop w:val="0"/>
              <w:marBottom w:val="0"/>
              <w:divBdr>
                <w:top w:val="none" w:sz="0" w:space="0" w:color="auto"/>
                <w:left w:val="none" w:sz="0" w:space="0" w:color="auto"/>
                <w:bottom w:val="none" w:sz="0" w:space="0" w:color="auto"/>
                <w:right w:val="none" w:sz="0" w:space="0" w:color="auto"/>
              </w:divBdr>
            </w:div>
            <w:div w:id="932738370">
              <w:marLeft w:val="0"/>
              <w:marRight w:val="0"/>
              <w:marTop w:val="0"/>
              <w:marBottom w:val="0"/>
              <w:divBdr>
                <w:top w:val="none" w:sz="0" w:space="0" w:color="auto"/>
                <w:left w:val="none" w:sz="0" w:space="0" w:color="auto"/>
                <w:bottom w:val="none" w:sz="0" w:space="0" w:color="auto"/>
                <w:right w:val="none" w:sz="0" w:space="0" w:color="auto"/>
              </w:divBdr>
            </w:div>
            <w:div w:id="48461600">
              <w:marLeft w:val="0"/>
              <w:marRight w:val="0"/>
              <w:marTop w:val="0"/>
              <w:marBottom w:val="0"/>
              <w:divBdr>
                <w:top w:val="none" w:sz="0" w:space="0" w:color="auto"/>
                <w:left w:val="none" w:sz="0" w:space="0" w:color="auto"/>
                <w:bottom w:val="none" w:sz="0" w:space="0" w:color="auto"/>
                <w:right w:val="none" w:sz="0" w:space="0" w:color="auto"/>
              </w:divBdr>
            </w:div>
            <w:div w:id="952633749">
              <w:marLeft w:val="0"/>
              <w:marRight w:val="0"/>
              <w:marTop w:val="0"/>
              <w:marBottom w:val="0"/>
              <w:divBdr>
                <w:top w:val="none" w:sz="0" w:space="0" w:color="auto"/>
                <w:left w:val="none" w:sz="0" w:space="0" w:color="auto"/>
                <w:bottom w:val="none" w:sz="0" w:space="0" w:color="auto"/>
                <w:right w:val="none" w:sz="0" w:space="0" w:color="auto"/>
              </w:divBdr>
            </w:div>
            <w:div w:id="665590045">
              <w:marLeft w:val="0"/>
              <w:marRight w:val="0"/>
              <w:marTop w:val="0"/>
              <w:marBottom w:val="0"/>
              <w:divBdr>
                <w:top w:val="none" w:sz="0" w:space="0" w:color="auto"/>
                <w:left w:val="none" w:sz="0" w:space="0" w:color="auto"/>
                <w:bottom w:val="none" w:sz="0" w:space="0" w:color="auto"/>
                <w:right w:val="none" w:sz="0" w:space="0" w:color="auto"/>
              </w:divBdr>
            </w:div>
          </w:divsChild>
        </w:div>
        <w:div w:id="1685546151">
          <w:marLeft w:val="0"/>
          <w:marRight w:val="0"/>
          <w:marTop w:val="0"/>
          <w:marBottom w:val="0"/>
          <w:divBdr>
            <w:top w:val="none" w:sz="0" w:space="0" w:color="auto"/>
            <w:left w:val="none" w:sz="0" w:space="0" w:color="auto"/>
            <w:bottom w:val="none" w:sz="0" w:space="0" w:color="auto"/>
            <w:right w:val="none" w:sz="0" w:space="0" w:color="auto"/>
          </w:divBdr>
          <w:divsChild>
            <w:div w:id="1067611583">
              <w:marLeft w:val="0"/>
              <w:marRight w:val="0"/>
              <w:marTop w:val="0"/>
              <w:marBottom w:val="0"/>
              <w:divBdr>
                <w:top w:val="none" w:sz="0" w:space="0" w:color="auto"/>
                <w:left w:val="none" w:sz="0" w:space="0" w:color="auto"/>
                <w:bottom w:val="none" w:sz="0" w:space="0" w:color="auto"/>
                <w:right w:val="none" w:sz="0" w:space="0" w:color="auto"/>
              </w:divBdr>
            </w:div>
            <w:div w:id="1241480336">
              <w:marLeft w:val="0"/>
              <w:marRight w:val="0"/>
              <w:marTop w:val="0"/>
              <w:marBottom w:val="0"/>
              <w:divBdr>
                <w:top w:val="none" w:sz="0" w:space="0" w:color="auto"/>
                <w:left w:val="none" w:sz="0" w:space="0" w:color="auto"/>
                <w:bottom w:val="none" w:sz="0" w:space="0" w:color="auto"/>
                <w:right w:val="none" w:sz="0" w:space="0" w:color="auto"/>
              </w:divBdr>
            </w:div>
            <w:div w:id="1858109281">
              <w:marLeft w:val="0"/>
              <w:marRight w:val="0"/>
              <w:marTop w:val="0"/>
              <w:marBottom w:val="0"/>
              <w:divBdr>
                <w:top w:val="none" w:sz="0" w:space="0" w:color="auto"/>
                <w:left w:val="none" w:sz="0" w:space="0" w:color="auto"/>
                <w:bottom w:val="none" w:sz="0" w:space="0" w:color="auto"/>
                <w:right w:val="none" w:sz="0" w:space="0" w:color="auto"/>
              </w:divBdr>
            </w:div>
            <w:div w:id="1559590796">
              <w:marLeft w:val="0"/>
              <w:marRight w:val="0"/>
              <w:marTop w:val="0"/>
              <w:marBottom w:val="0"/>
              <w:divBdr>
                <w:top w:val="none" w:sz="0" w:space="0" w:color="auto"/>
                <w:left w:val="none" w:sz="0" w:space="0" w:color="auto"/>
                <w:bottom w:val="none" w:sz="0" w:space="0" w:color="auto"/>
                <w:right w:val="none" w:sz="0" w:space="0" w:color="auto"/>
              </w:divBdr>
            </w:div>
            <w:div w:id="1956208336">
              <w:marLeft w:val="0"/>
              <w:marRight w:val="0"/>
              <w:marTop w:val="0"/>
              <w:marBottom w:val="0"/>
              <w:divBdr>
                <w:top w:val="none" w:sz="0" w:space="0" w:color="auto"/>
                <w:left w:val="none" w:sz="0" w:space="0" w:color="auto"/>
                <w:bottom w:val="none" w:sz="0" w:space="0" w:color="auto"/>
                <w:right w:val="none" w:sz="0" w:space="0" w:color="auto"/>
              </w:divBdr>
            </w:div>
          </w:divsChild>
        </w:div>
        <w:div w:id="298146026">
          <w:marLeft w:val="0"/>
          <w:marRight w:val="0"/>
          <w:marTop w:val="0"/>
          <w:marBottom w:val="0"/>
          <w:divBdr>
            <w:top w:val="none" w:sz="0" w:space="0" w:color="auto"/>
            <w:left w:val="none" w:sz="0" w:space="0" w:color="auto"/>
            <w:bottom w:val="none" w:sz="0" w:space="0" w:color="auto"/>
            <w:right w:val="none" w:sz="0" w:space="0" w:color="auto"/>
          </w:divBdr>
          <w:divsChild>
            <w:div w:id="804545427">
              <w:marLeft w:val="0"/>
              <w:marRight w:val="0"/>
              <w:marTop w:val="0"/>
              <w:marBottom w:val="0"/>
              <w:divBdr>
                <w:top w:val="none" w:sz="0" w:space="0" w:color="auto"/>
                <w:left w:val="none" w:sz="0" w:space="0" w:color="auto"/>
                <w:bottom w:val="none" w:sz="0" w:space="0" w:color="auto"/>
                <w:right w:val="none" w:sz="0" w:space="0" w:color="auto"/>
              </w:divBdr>
            </w:div>
            <w:div w:id="771171961">
              <w:marLeft w:val="0"/>
              <w:marRight w:val="0"/>
              <w:marTop w:val="0"/>
              <w:marBottom w:val="0"/>
              <w:divBdr>
                <w:top w:val="none" w:sz="0" w:space="0" w:color="auto"/>
                <w:left w:val="none" w:sz="0" w:space="0" w:color="auto"/>
                <w:bottom w:val="none" w:sz="0" w:space="0" w:color="auto"/>
                <w:right w:val="none" w:sz="0" w:space="0" w:color="auto"/>
              </w:divBdr>
            </w:div>
            <w:div w:id="62914842">
              <w:marLeft w:val="0"/>
              <w:marRight w:val="0"/>
              <w:marTop w:val="0"/>
              <w:marBottom w:val="0"/>
              <w:divBdr>
                <w:top w:val="none" w:sz="0" w:space="0" w:color="auto"/>
                <w:left w:val="none" w:sz="0" w:space="0" w:color="auto"/>
                <w:bottom w:val="none" w:sz="0" w:space="0" w:color="auto"/>
                <w:right w:val="none" w:sz="0" w:space="0" w:color="auto"/>
              </w:divBdr>
            </w:div>
            <w:div w:id="1146241071">
              <w:marLeft w:val="0"/>
              <w:marRight w:val="0"/>
              <w:marTop w:val="0"/>
              <w:marBottom w:val="0"/>
              <w:divBdr>
                <w:top w:val="none" w:sz="0" w:space="0" w:color="auto"/>
                <w:left w:val="none" w:sz="0" w:space="0" w:color="auto"/>
                <w:bottom w:val="none" w:sz="0" w:space="0" w:color="auto"/>
                <w:right w:val="none" w:sz="0" w:space="0" w:color="auto"/>
              </w:divBdr>
            </w:div>
            <w:div w:id="1997953101">
              <w:marLeft w:val="0"/>
              <w:marRight w:val="0"/>
              <w:marTop w:val="0"/>
              <w:marBottom w:val="0"/>
              <w:divBdr>
                <w:top w:val="none" w:sz="0" w:space="0" w:color="auto"/>
                <w:left w:val="none" w:sz="0" w:space="0" w:color="auto"/>
                <w:bottom w:val="none" w:sz="0" w:space="0" w:color="auto"/>
                <w:right w:val="none" w:sz="0" w:space="0" w:color="auto"/>
              </w:divBdr>
            </w:div>
          </w:divsChild>
        </w:div>
        <w:div w:id="646472613">
          <w:marLeft w:val="0"/>
          <w:marRight w:val="0"/>
          <w:marTop w:val="0"/>
          <w:marBottom w:val="0"/>
          <w:divBdr>
            <w:top w:val="none" w:sz="0" w:space="0" w:color="auto"/>
            <w:left w:val="none" w:sz="0" w:space="0" w:color="auto"/>
            <w:bottom w:val="none" w:sz="0" w:space="0" w:color="auto"/>
            <w:right w:val="none" w:sz="0" w:space="0" w:color="auto"/>
          </w:divBdr>
          <w:divsChild>
            <w:div w:id="892691910">
              <w:marLeft w:val="0"/>
              <w:marRight w:val="0"/>
              <w:marTop w:val="0"/>
              <w:marBottom w:val="0"/>
              <w:divBdr>
                <w:top w:val="none" w:sz="0" w:space="0" w:color="auto"/>
                <w:left w:val="none" w:sz="0" w:space="0" w:color="auto"/>
                <w:bottom w:val="none" w:sz="0" w:space="0" w:color="auto"/>
                <w:right w:val="none" w:sz="0" w:space="0" w:color="auto"/>
              </w:divBdr>
            </w:div>
            <w:div w:id="1943758091">
              <w:marLeft w:val="0"/>
              <w:marRight w:val="0"/>
              <w:marTop w:val="0"/>
              <w:marBottom w:val="0"/>
              <w:divBdr>
                <w:top w:val="none" w:sz="0" w:space="0" w:color="auto"/>
                <w:left w:val="none" w:sz="0" w:space="0" w:color="auto"/>
                <w:bottom w:val="none" w:sz="0" w:space="0" w:color="auto"/>
                <w:right w:val="none" w:sz="0" w:space="0" w:color="auto"/>
              </w:divBdr>
            </w:div>
            <w:div w:id="831717527">
              <w:marLeft w:val="0"/>
              <w:marRight w:val="0"/>
              <w:marTop w:val="0"/>
              <w:marBottom w:val="0"/>
              <w:divBdr>
                <w:top w:val="none" w:sz="0" w:space="0" w:color="auto"/>
                <w:left w:val="none" w:sz="0" w:space="0" w:color="auto"/>
                <w:bottom w:val="none" w:sz="0" w:space="0" w:color="auto"/>
                <w:right w:val="none" w:sz="0" w:space="0" w:color="auto"/>
              </w:divBdr>
            </w:div>
            <w:div w:id="541211992">
              <w:marLeft w:val="0"/>
              <w:marRight w:val="0"/>
              <w:marTop w:val="0"/>
              <w:marBottom w:val="0"/>
              <w:divBdr>
                <w:top w:val="none" w:sz="0" w:space="0" w:color="auto"/>
                <w:left w:val="none" w:sz="0" w:space="0" w:color="auto"/>
                <w:bottom w:val="none" w:sz="0" w:space="0" w:color="auto"/>
                <w:right w:val="none" w:sz="0" w:space="0" w:color="auto"/>
              </w:divBdr>
            </w:div>
            <w:div w:id="1845895561">
              <w:marLeft w:val="0"/>
              <w:marRight w:val="0"/>
              <w:marTop w:val="0"/>
              <w:marBottom w:val="0"/>
              <w:divBdr>
                <w:top w:val="none" w:sz="0" w:space="0" w:color="auto"/>
                <w:left w:val="none" w:sz="0" w:space="0" w:color="auto"/>
                <w:bottom w:val="none" w:sz="0" w:space="0" w:color="auto"/>
                <w:right w:val="none" w:sz="0" w:space="0" w:color="auto"/>
              </w:divBdr>
            </w:div>
          </w:divsChild>
        </w:div>
        <w:div w:id="1695963969">
          <w:marLeft w:val="0"/>
          <w:marRight w:val="0"/>
          <w:marTop w:val="0"/>
          <w:marBottom w:val="0"/>
          <w:divBdr>
            <w:top w:val="none" w:sz="0" w:space="0" w:color="auto"/>
            <w:left w:val="none" w:sz="0" w:space="0" w:color="auto"/>
            <w:bottom w:val="none" w:sz="0" w:space="0" w:color="auto"/>
            <w:right w:val="none" w:sz="0" w:space="0" w:color="auto"/>
          </w:divBdr>
          <w:divsChild>
            <w:div w:id="1416249474">
              <w:marLeft w:val="0"/>
              <w:marRight w:val="0"/>
              <w:marTop w:val="0"/>
              <w:marBottom w:val="0"/>
              <w:divBdr>
                <w:top w:val="none" w:sz="0" w:space="0" w:color="auto"/>
                <w:left w:val="none" w:sz="0" w:space="0" w:color="auto"/>
                <w:bottom w:val="none" w:sz="0" w:space="0" w:color="auto"/>
                <w:right w:val="none" w:sz="0" w:space="0" w:color="auto"/>
              </w:divBdr>
            </w:div>
            <w:div w:id="1630742037">
              <w:marLeft w:val="0"/>
              <w:marRight w:val="0"/>
              <w:marTop w:val="0"/>
              <w:marBottom w:val="0"/>
              <w:divBdr>
                <w:top w:val="none" w:sz="0" w:space="0" w:color="auto"/>
                <w:left w:val="none" w:sz="0" w:space="0" w:color="auto"/>
                <w:bottom w:val="none" w:sz="0" w:space="0" w:color="auto"/>
                <w:right w:val="none" w:sz="0" w:space="0" w:color="auto"/>
              </w:divBdr>
            </w:div>
            <w:div w:id="641545860">
              <w:marLeft w:val="0"/>
              <w:marRight w:val="0"/>
              <w:marTop w:val="0"/>
              <w:marBottom w:val="0"/>
              <w:divBdr>
                <w:top w:val="none" w:sz="0" w:space="0" w:color="auto"/>
                <w:left w:val="none" w:sz="0" w:space="0" w:color="auto"/>
                <w:bottom w:val="none" w:sz="0" w:space="0" w:color="auto"/>
                <w:right w:val="none" w:sz="0" w:space="0" w:color="auto"/>
              </w:divBdr>
            </w:div>
            <w:div w:id="27075080">
              <w:marLeft w:val="0"/>
              <w:marRight w:val="0"/>
              <w:marTop w:val="0"/>
              <w:marBottom w:val="0"/>
              <w:divBdr>
                <w:top w:val="none" w:sz="0" w:space="0" w:color="auto"/>
                <w:left w:val="none" w:sz="0" w:space="0" w:color="auto"/>
                <w:bottom w:val="none" w:sz="0" w:space="0" w:color="auto"/>
                <w:right w:val="none" w:sz="0" w:space="0" w:color="auto"/>
              </w:divBdr>
            </w:div>
            <w:div w:id="290941358">
              <w:marLeft w:val="0"/>
              <w:marRight w:val="0"/>
              <w:marTop w:val="0"/>
              <w:marBottom w:val="0"/>
              <w:divBdr>
                <w:top w:val="none" w:sz="0" w:space="0" w:color="auto"/>
                <w:left w:val="none" w:sz="0" w:space="0" w:color="auto"/>
                <w:bottom w:val="none" w:sz="0" w:space="0" w:color="auto"/>
                <w:right w:val="none" w:sz="0" w:space="0" w:color="auto"/>
              </w:divBdr>
            </w:div>
          </w:divsChild>
        </w:div>
        <w:div w:id="1074662080">
          <w:marLeft w:val="0"/>
          <w:marRight w:val="0"/>
          <w:marTop w:val="0"/>
          <w:marBottom w:val="0"/>
          <w:divBdr>
            <w:top w:val="none" w:sz="0" w:space="0" w:color="auto"/>
            <w:left w:val="none" w:sz="0" w:space="0" w:color="auto"/>
            <w:bottom w:val="none" w:sz="0" w:space="0" w:color="auto"/>
            <w:right w:val="none" w:sz="0" w:space="0" w:color="auto"/>
          </w:divBdr>
          <w:divsChild>
            <w:div w:id="2145349347">
              <w:marLeft w:val="0"/>
              <w:marRight w:val="0"/>
              <w:marTop w:val="0"/>
              <w:marBottom w:val="0"/>
              <w:divBdr>
                <w:top w:val="none" w:sz="0" w:space="0" w:color="auto"/>
                <w:left w:val="none" w:sz="0" w:space="0" w:color="auto"/>
                <w:bottom w:val="none" w:sz="0" w:space="0" w:color="auto"/>
                <w:right w:val="none" w:sz="0" w:space="0" w:color="auto"/>
              </w:divBdr>
            </w:div>
            <w:div w:id="428820919">
              <w:marLeft w:val="0"/>
              <w:marRight w:val="0"/>
              <w:marTop w:val="0"/>
              <w:marBottom w:val="0"/>
              <w:divBdr>
                <w:top w:val="none" w:sz="0" w:space="0" w:color="auto"/>
                <w:left w:val="none" w:sz="0" w:space="0" w:color="auto"/>
                <w:bottom w:val="none" w:sz="0" w:space="0" w:color="auto"/>
                <w:right w:val="none" w:sz="0" w:space="0" w:color="auto"/>
              </w:divBdr>
            </w:div>
            <w:div w:id="365452864">
              <w:marLeft w:val="0"/>
              <w:marRight w:val="0"/>
              <w:marTop w:val="0"/>
              <w:marBottom w:val="0"/>
              <w:divBdr>
                <w:top w:val="none" w:sz="0" w:space="0" w:color="auto"/>
                <w:left w:val="none" w:sz="0" w:space="0" w:color="auto"/>
                <w:bottom w:val="none" w:sz="0" w:space="0" w:color="auto"/>
                <w:right w:val="none" w:sz="0" w:space="0" w:color="auto"/>
              </w:divBdr>
            </w:div>
            <w:div w:id="1939486265">
              <w:marLeft w:val="0"/>
              <w:marRight w:val="0"/>
              <w:marTop w:val="0"/>
              <w:marBottom w:val="0"/>
              <w:divBdr>
                <w:top w:val="none" w:sz="0" w:space="0" w:color="auto"/>
                <w:left w:val="none" w:sz="0" w:space="0" w:color="auto"/>
                <w:bottom w:val="none" w:sz="0" w:space="0" w:color="auto"/>
                <w:right w:val="none" w:sz="0" w:space="0" w:color="auto"/>
              </w:divBdr>
            </w:div>
            <w:div w:id="890337750">
              <w:marLeft w:val="0"/>
              <w:marRight w:val="0"/>
              <w:marTop w:val="0"/>
              <w:marBottom w:val="0"/>
              <w:divBdr>
                <w:top w:val="none" w:sz="0" w:space="0" w:color="auto"/>
                <w:left w:val="none" w:sz="0" w:space="0" w:color="auto"/>
                <w:bottom w:val="none" w:sz="0" w:space="0" w:color="auto"/>
                <w:right w:val="none" w:sz="0" w:space="0" w:color="auto"/>
              </w:divBdr>
            </w:div>
          </w:divsChild>
        </w:div>
        <w:div w:id="1293171931">
          <w:marLeft w:val="0"/>
          <w:marRight w:val="0"/>
          <w:marTop w:val="0"/>
          <w:marBottom w:val="0"/>
          <w:divBdr>
            <w:top w:val="none" w:sz="0" w:space="0" w:color="auto"/>
            <w:left w:val="none" w:sz="0" w:space="0" w:color="auto"/>
            <w:bottom w:val="none" w:sz="0" w:space="0" w:color="auto"/>
            <w:right w:val="none" w:sz="0" w:space="0" w:color="auto"/>
          </w:divBdr>
          <w:divsChild>
            <w:div w:id="839202973">
              <w:marLeft w:val="0"/>
              <w:marRight w:val="0"/>
              <w:marTop w:val="0"/>
              <w:marBottom w:val="0"/>
              <w:divBdr>
                <w:top w:val="none" w:sz="0" w:space="0" w:color="auto"/>
                <w:left w:val="none" w:sz="0" w:space="0" w:color="auto"/>
                <w:bottom w:val="none" w:sz="0" w:space="0" w:color="auto"/>
                <w:right w:val="none" w:sz="0" w:space="0" w:color="auto"/>
              </w:divBdr>
            </w:div>
            <w:div w:id="1820417862">
              <w:marLeft w:val="0"/>
              <w:marRight w:val="0"/>
              <w:marTop w:val="0"/>
              <w:marBottom w:val="0"/>
              <w:divBdr>
                <w:top w:val="none" w:sz="0" w:space="0" w:color="auto"/>
                <w:left w:val="none" w:sz="0" w:space="0" w:color="auto"/>
                <w:bottom w:val="none" w:sz="0" w:space="0" w:color="auto"/>
                <w:right w:val="none" w:sz="0" w:space="0" w:color="auto"/>
              </w:divBdr>
            </w:div>
            <w:div w:id="517551087">
              <w:marLeft w:val="0"/>
              <w:marRight w:val="0"/>
              <w:marTop w:val="0"/>
              <w:marBottom w:val="0"/>
              <w:divBdr>
                <w:top w:val="none" w:sz="0" w:space="0" w:color="auto"/>
                <w:left w:val="none" w:sz="0" w:space="0" w:color="auto"/>
                <w:bottom w:val="none" w:sz="0" w:space="0" w:color="auto"/>
                <w:right w:val="none" w:sz="0" w:space="0" w:color="auto"/>
              </w:divBdr>
            </w:div>
            <w:div w:id="1813524741">
              <w:marLeft w:val="0"/>
              <w:marRight w:val="0"/>
              <w:marTop w:val="0"/>
              <w:marBottom w:val="0"/>
              <w:divBdr>
                <w:top w:val="none" w:sz="0" w:space="0" w:color="auto"/>
                <w:left w:val="none" w:sz="0" w:space="0" w:color="auto"/>
                <w:bottom w:val="none" w:sz="0" w:space="0" w:color="auto"/>
                <w:right w:val="none" w:sz="0" w:space="0" w:color="auto"/>
              </w:divBdr>
            </w:div>
            <w:div w:id="561718140">
              <w:marLeft w:val="0"/>
              <w:marRight w:val="0"/>
              <w:marTop w:val="0"/>
              <w:marBottom w:val="0"/>
              <w:divBdr>
                <w:top w:val="none" w:sz="0" w:space="0" w:color="auto"/>
                <w:left w:val="none" w:sz="0" w:space="0" w:color="auto"/>
                <w:bottom w:val="none" w:sz="0" w:space="0" w:color="auto"/>
                <w:right w:val="none" w:sz="0" w:space="0" w:color="auto"/>
              </w:divBdr>
            </w:div>
          </w:divsChild>
        </w:div>
        <w:div w:id="1174150089">
          <w:marLeft w:val="0"/>
          <w:marRight w:val="0"/>
          <w:marTop w:val="0"/>
          <w:marBottom w:val="0"/>
          <w:divBdr>
            <w:top w:val="none" w:sz="0" w:space="0" w:color="auto"/>
            <w:left w:val="none" w:sz="0" w:space="0" w:color="auto"/>
            <w:bottom w:val="none" w:sz="0" w:space="0" w:color="auto"/>
            <w:right w:val="none" w:sz="0" w:space="0" w:color="auto"/>
          </w:divBdr>
        </w:div>
        <w:div w:id="186000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C18C-A9D7-4E07-9B85-87F2B5ED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7139</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Dorrit Vignes Isachsen</cp:lastModifiedBy>
  <cp:revision>2</cp:revision>
  <cp:lastPrinted>2016-10-11T11:07:00Z</cp:lastPrinted>
  <dcterms:created xsi:type="dcterms:W3CDTF">2018-11-01T13:18:00Z</dcterms:created>
  <dcterms:modified xsi:type="dcterms:W3CDTF">2018-11-01T13:24:00Z</dcterms:modified>
</cp:coreProperties>
</file>